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D7" w:rsidRDefault="009753A1" w:rsidP="009753A1">
      <w:pPr>
        <w:pStyle w:val="a6"/>
        <w:spacing w:line="216" w:lineRule="auto"/>
        <w:ind w:right="-766" w:firstLine="0"/>
        <w:jc w:val="left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                                                              </w:t>
      </w:r>
      <w:r w:rsidR="00A40654" w:rsidRPr="00A40654">
        <w:rPr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585178" cy="706629"/>
            <wp:effectExtent l="19050" t="0" r="5372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01" cy="7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654" w:rsidRDefault="00A40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588E" w:rsidRPr="009753A1" w:rsidRDefault="00E258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3A1">
        <w:rPr>
          <w:rFonts w:ascii="Times New Roman" w:hAnsi="Times New Roman"/>
          <w:sz w:val="28"/>
          <w:szCs w:val="28"/>
        </w:rPr>
        <w:t xml:space="preserve">АБАНСКИЙ РАЙОННЫЙ СОВЕТ ДЕПУТАТОВ </w:t>
      </w:r>
    </w:p>
    <w:p w:rsidR="00416ED7" w:rsidRPr="009753A1" w:rsidRDefault="00E258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53A1">
        <w:rPr>
          <w:rFonts w:ascii="Times New Roman" w:hAnsi="Times New Roman"/>
          <w:sz w:val="28"/>
          <w:szCs w:val="28"/>
        </w:rPr>
        <w:t>КРАСНОЯРСКОГО КРАЯ</w:t>
      </w:r>
    </w:p>
    <w:p w:rsidR="00416ED7" w:rsidRPr="009753A1" w:rsidRDefault="00416ED7">
      <w:pPr>
        <w:spacing w:line="216" w:lineRule="auto"/>
        <w:ind w:right="-1"/>
        <w:rPr>
          <w:rFonts w:ascii="Times New Roman" w:hAnsi="Times New Roman"/>
          <w:i/>
          <w:sz w:val="28"/>
          <w:szCs w:val="28"/>
        </w:rPr>
      </w:pPr>
    </w:p>
    <w:p w:rsidR="00416ED7" w:rsidRPr="009753A1" w:rsidRDefault="00E2588E">
      <w:pPr>
        <w:spacing w:line="216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9753A1">
        <w:rPr>
          <w:rFonts w:ascii="Times New Roman" w:hAnsi="Times New Roman"/>
          <w:sz w:val="28"/>
          <w:szCs w:val="28"/>
        </w:rPr>
        <w:t>РЕШЕНИЕ</w:t>
      </w:r>
    </w:p>
    <w:p w:rsidR="00416ED7" w:rsidRDefault="00416ED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16ED7" w:rsidRDefault="00B32B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1D5B">
        <w:rPr>
          <w:rFonts w:ascii="Times New Roman" w:hAnsi="Times New Roman"/>
          <w:sz w:val="28"/>
          <w:szCs w:val="28"/>
        </w:rPr>
        <w:t>01.08</w:t>
      </w:r>
      <w:r w:rsidR="00D32A4D">
        <w:rPr>
          <w:rFonts w:ascii="Times New Roman" w:hAnsi="Times New Roman"/>
          <w:sz w:val="28"/>
          <w:szCs w:val="28"/>
        </w:rPr>
        <w:t xml:space="preserve">.2023                          </w:t>
      </w:r>
      <w:r w:rsidR="00A84E86">
        <w:rPr>
          <w:rFonts w:ascii="Times New Roman" w:hAnsi="Times New Roman"/>
          <w:sz w:val="28"/>
          <w:szCs w:val="28"/>
        </w:rPr>
        <w:t xml:space="preserve">            </w:t>
      </w:r>
      <w:r w:rsidR="00D32A4D">
        <w:rPr>
          <w:rFonts w:ascii="Times New Roman" w:hAnsi="Times New Roman"/>
          <w:sz w:val="28"/>
          <w:szCs w:val="28"/>
        </w:rPr>
        <w:t>п. Абан</w:t>
      </w:r>
      <w:r>
        <w:rPr>
          <w:rFonts w:ascii="Times New Roman" w:hAnsi="Times New Roman"/>
          <w:sz w:val="28"/>
          <w:szCs w:val="28"/>
        </w:rPr>
        <w:t xml:space="preserve">                                        № </w:t>
      </w:r>
      <w:r w:rsidR="00D32A4D">
        <w:rPr>
          <w:rFonts w:ascii="Times New Roman" w:hAnsi="Times New Roman"/>
          <w:sz w:val="28"/>
          <w:szCs w:val="28"/>
        </w:rPr>
        <w:t>37-</w:t>
      </w:r>
      <w:r w:rsidR="00F61D5B">
        <w:rPr>
          <w:rFonts w:ascii="Times New Roman" w:hAnsi="Times New Roman"/>
          <w:sz w:val="28"/>
          <w:szCs w:val="28"/>
        </w:rPr>
        <w:t>306</w:t>
      </w:r>
      <w:r w:rsidR="00D32A4D">
        <w:rPr>
          <w:rFonts w:ascii="Times New Roman" w:hAnsi="Times New Roman"/>
          <w:sz w:val="28"/>
          <w:szCs w:val="28"/>
        </w:rPr>
        <w:t>Р</w:t>
      </w:r>
    </w:p>
    <w:p w:rsidR="00416ED7" w:rsidRDefault="00B32BE4">
      <w:pPr>
        <w:spacing w:after="0" w:line="240" w:lineRule="auto"/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416ED7" w:rsidRDefault="00416ED7">
      <w:pPr>
        <w:pStyle w:val="1"/>
        <w:spacing w:before="0" w:after="0"/>
        <w:ind w:right="-1"/>
        <w:rPr>
          <w:rFonts w:ascii="Times New Roman" w:hAnsi="Times New Roman"/>
          <w:szCs w:val="28"/>
        </w:rPr>
      </w:pPr>
    </w:p>
    <w:p w:rsidR="00416ED7" w:rsidRDefault="00B32BE4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_Hlk133341136"/>
      <w:bookmarkStart w:id="1" w:name="_GoBack"/>
      <w:r>
        <w:rPr>
          <w:rFonts w:ascii="Times New Roman" w:hAnsi="Times New Roman"/>
          <w:sz w:val="28"/>
          <w:szCs w:val="28"/>
          <w:lang w:eastAsia="ru-RU"/>
        </w:rPr>
        <w:t xml:space="preserve">Об утверждении Правил </w:t>
      </w:r>
    </w:p>
    <w:p w:rsidR="00416ED7" w:rsidRDefault="00B32BE4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аккредитации журналистов средств </w:t>
      </w:r>
    </w:p>
    <w:p w:rsidR="00416ED7" w:rsidRDefault="00B32BE4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массовой информации при </w:t>
      </w:r>
      <w:bookmarkEnd w:id="0"/>
      <w:bookmarkEnd w:id="1"/>
    </w:p>
    <w:p w:rsidR="00416ED7" w:rsidRPr="00D32A4D" w:rsidRDefault="00E2588E" w:rsidP="009753A1">
      <w:pPr>
        <w:spacing w:after="0" w:line="192" w:lineRule="auto"/>
        <w:rPr>
          <w:rFonts w:ascii="Times New Roman" w:hAnsi="Times New Roman"/>
          <w:sz w:val="28"/>
          <w:szCs w:val="28"/>
          <w:lang w:eastAsia="ru-RU"/>
        </w:rPr>
      </w:pPr>
      <w:r w:rsidRPr="00D32A4D">
        <w:rPr>
          <w:rFonts w:ascii="Times New Roman" w:hAnsi="Times New Roman"/>
          <w:sz w:val="28"/>
          <w:szCs w:val="28"/>
          <w:lang w:eastAsia="ru-RU"/>
        </w:rPr>
        <w:t>Абанском районном Совете депутатов</w:t>
      </w:r>
      <w:r w:rsidR="00B32BE4" w:rsidRPr="00D32A4D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16ED7" w:rsidRDefault="00B32B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4A0A6B" w:rsidRDefault="00B32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реализации требований статьи 48 Закона Российской Федерации от 27.12.1991 № 2124-1 «О средствах массовой информации», </w:t>
      </w:r>
      <w:r>
        <w:rPr>
          <w:rFonts w:ascii="Times New Roman" w:hAnsi="Times New Roman"/>
          <w:sz w:val="28"/>
          <w:szCs w:val="28"/>
        </w:rPr>
        <w:t>руководствуясь статьями</w:t>
      </w:r>
      <w:r w:rsidR="00A40654">
        <w:rPr>
          <w:rFonts w:ascii="Times New Roman" w:hAnsi="Times New Roman"/>
          <w:sz w:val="28"/>
          <w:szCs w:val="28"/>
        </w:rPr>
        <w:t xml:space="preserve"> 24, 33</w:t>
      </w:r>
      <w:r>
        <w:rPr>
          <w:rFonts w:ascii="Times New Roman" w:hAnsi="Times New Roman"/>
          <w:sz w:val="28"/>
          <w:szCs w:val="28"/>
        </w:rPr>
        <w:t xml:space="preserve"> Устава</w:t>
      </w:r>
      <w:r w:rsidR="00AD7351">
        <w:rPr>
          <w:rFonts w:ascii="Times New Roman" w:hAnsi="Times New Roman"/>
          <w:sz w:val="28"/>
          <w:szCs w:val="28"/>
        </w:rPr>
        <w:t xml:space="preserve"> </w:t>
      </w:r>
      <w:r w:rsidR="00A40654">
        <w:rPr>
          <w:rFonts w:ascii="Times New Roman" w:hAnsi="Times New Roman"/>
          <w:sz w:val="28"/>
          <w:szCs w:val="28"/>
        </w:rPr>
        <w:t>Абанского района Красноярского края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416ED7" w:rsidRDefault="00B32BE4" w:rsidP="004A0A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16ED7" w:rsidRDefault="00B32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Правила аккредитации журналистов средств массовой информации при </w:t>
      </w:r>
      <w:r w:rsidR="009E2899">
        <w:rPr>
          <w:rFonts w:ascii="Times New Roman" w:hAnsi="Times New Roman"/>
          <w:sz w:val="28"/>
          <w:szCs w:val="28"/>
          <w:lang w:eastAsia="ru-RU"/>
        </w:rPr>
        <w:t xml:space="preserve">Абанском районном Совете депутатов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Приложению.</w:t>
      </w:r>
    </w:p>
    <w:p w:rsidR="00416ED7" w:rsidRDefault="00B32B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Настоящее </w:t>
      </w:r>
      <w:r w:rsidR="002F6D5C">
        <w:rPr>
          <w:rFonts w:ascii="Times New Roman" w:hAnsi="Times New Roman"/>
          <w:sz w:val="28"/>
          <w:szCs w:val="28"/>
          <w:lang w:eastAsia="ru-RU"/>
        </w:rPr>
        <w:t>р</w:t>
      </w:r>
      <w:r w:rsidR="00E2588E">
        <w:rPr>
          <w:rFonts w:ascii="Times New Roman" w:hAnsi="Times New Roman"/>
          <w:sz w:val="28"/>
          <w:szCs w:val="28"/>
          <w:lang w:eastAsia="ru-RU"/>
        </w:rPr>
        <w:t>ешение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вступает в силу </w:t>
      </w:r>
      <w:r w:rsidR="002453AA">
        <w:rPr>
          <w:rFonts w:ascii="Times New Roman" w:hAnsi="Times New Roman"/>
          <w:sz w:val="28"/>
          <w:szCs w:val="28"/>
          <w:lang w:eastAsia="ru-RU"/>
        </w:rPr>
        <w:t>со дня, следующего за днем его официального опубликования</w:t>
      </w:r>
      <w:r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4A0A6B" w:rsidRDefault="004A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16ED7" w:rsidRDefault="00416ED7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</w:p>
    <w:p w:rsidR="00416ED7" w:rsidRDefault="00B32BE4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16ED7" w:rsidRPr="002F6D5C" w:rsidRDefault="00B32BE4">
      <w:pPr>
        <w:pStyle w:val="ab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 xml:space="preserve">Председатель </w:t>
      </w:r>
    </w:p>
    <w:p w:rsidR="002F6D5C" w:rsidRDefault="002F6D5C">
      <w:pPr>
        <w:pStyle w:val="ab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 xml:space="preserve">Абанского районного </w:t>
      </w:r>
    </w:p>
    <w:p w:rsidR="00416ED7" w:rsidRPr="002F6D5C" w:rsidRDefault="002F6D5C">
      <w:pPr>
        <w:pStyle w:val="ab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>Совета депутатов</w:t>
      </w:r>
      <w:r w:rsidR="00B32BE4" w:rsidRPr="002F6D5C"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 xml:space="preserve">                                             </w:t>
      </w:r>
      <w:r w:rsidR="00B32BE4" w:rsidRPr="002F6D5C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П.А. Попов</w:t>
      </w:r>
    </w:p>
    <w:p w:rsidR="00416ED7" w:rsidRPr="002F6D5C" w:rsidRDefault="00B32BE4">
      <w:pPr>
        <w:pStyle w:val="ab"/>
        <w:spacing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2F6D5C">
        <w:rPr>
          <w:color w:val="000000"/>
          <w:sz w:val="28"/>
          <w:szCs w:val="28"/>
        </w:rPr>
        <w:t> </w:t>
      </w:r>
    </w:p>
    <w:p w:rsidR="00416ED7" w:rsidRDefault="00416ED7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</w:p>
    <w:p w:rsidR="00416ED7" w:rsidRDefault="00B32BE4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16ED7" w:rsidRDefault="00B32BE4">
      <w:pPr>
        <w:pStyle w:val="ab"/>
        <w:spacing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F6D5C" w:rsidRDefault="002F6D5C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F6D5C" w:rsidRDefault="002F6D5C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16ED7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4BA2" w:rsidRDefault="004A4BA2" w:rsidP="004A4BA2">
      <w:pPr>
        <w:spacing w:after="0" w:line="192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6ED7" w:rsidRDefault="004A4BA2" w:rsidP="004A4BA2">
      <w:pPr>
        <w:spacing w:after="0" w:line="192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</w:t>
      </w:r>
      <w:r w:rsidR="00B32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F61D5B" w:rsidRDefault="002453AA" w:rsidP="00F61D5B">
      <w:pPr>
        <w:spacing w:after="0" w:line="192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Абанского районного Совета депутатов</w:t>
      </w:r>
    </w:p>
    <w:p w:rsidR="00F61D5B" w:rsidRDefault="002453AA" w:rsidP="00F61D5B">
      <w:pPr>
        <w:spacing w:after="0" w:line="192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F61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01.08.2023 № 36-307Р</w:t>
      </w:r>
    </w:p>
    <w:p w:rsidR="00352984" w:rsidRDefault="00352984" w:rsidP="00F61D5B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D5B" w:rsidRDefault="00F61D5B" w:rsidP="00F61D5B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ED7" w:rsidRDefault="00B32BE4" w:rsidP="001108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</w:t>
      </w:r>
    </w:p>
    <w:p w:rsidR="00416ED7" w:rsidRDefault="00B32BE4" w:rsidP="001108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АККРЕДИТАЦИИ ЖУРНАЛИСТОВ СРЕДСТВ МАССОВОЙ ИНФОРМАЦИИ</w:t>
      </w:r>
      <w:r w:rsid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АБАНСКОМ РАЙОННОМ СОВЕТЕ ДЕПУТАТОВ</w:t>
      </w:r>
    </w:p>
    <w:p w:rsidR="00416ED7" w:rsidRDefault="00B32BE4">
      <w:pPr>
        <w:spacing w:after="0" w:line="33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416ED7" w:rsidRPr="00621E21" w:rsidRDefault="00621E21" w:rsidP="001108DB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Целью настоящих Правил является создание условий для: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принципа гласности деятельности </w:t>
      </w:r>
      <w:r w:rsidR="00621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Абанского районного Совета депутатов (далее - Совет депутатов)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укрепление и совершенствование взаимодействия </w:t>
      </w:r>
      <w:r w:rsidR="00621E21" w:rsidRPr="00975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представителей средств массовой информации (далее – СМИ); 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идентификации журналистов СМИ.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Правом на аккредитацию при </w:t>
      </w:r>
      <w:r w:rsidR="001F0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Совете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обладают журналисты официально зарегистрированных СМИ и связанные с редакциями данных СМИ трудовыми или иными договорными отношениями.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Решение об аккредитации журналиста СМИ принимается Председателем </w:t>
      </w:r>
      <w:r w:rsidR="001F031B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Технический персонал редакции, обслуживающий журналистов, аккредитации не подлежит и выполняет свои профессиональные обязанности под руководством аккредитованного журналиста. Количественный состав технического персонала и особенности его работы в залах заседаний согласуются с ответственным за проведение соответствующего официального мероприятия (заседания, совещания, комиссии и т.д.) лицом.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Для входа в здание</w:t>
      </w:r>
      <w:r w:rsidR="001F0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расположен Совет депутатов</w:t>
      </w:r>
      <w:r w:rsid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аккредитованные журналисты СМИ должны предъявить документ, удостоверяющий личность, редакционное удостоверение и аккредитационную карточку.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Журналист СМИ, присутствующий на заседаниях и других официальных мероприятиях </w:t>
      </w:r>
      <w:r w:rsidR="00016A15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иметь при себе документ, удостоверяющий личность, редакционное удостоверение и аккредитационную карточку.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Аккредитация дает право журналисту, получившему аккредитационную карточку, работать в зал</w:t>
      </w:r>
      <w:r w:rsidR="00016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</w:t>
      </w:r>
      <w:r w:rsidR="00016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6A15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 доступ аккредитованного журналиста на заседания и на другие мероприятия, за исключением случаев, когда принято решение о проведении закрытого мероприятия.</w:t>
      </w:r>
    </w:p>
    <w:p w:rsidR="005A78EB" w:rsidRDefault="00B32BE4" w:rsidP="005A78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СРОКИ АККРЕДИТАЦИИ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Срок аккредитации составляет </w:t>
      </w:r>
      <w:r w:rsidR="000E7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год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2.2. По окончании срока аккредитации редакция СМИ вправе обратиться в </w:t>
      </w:r>
      <w:r w:rsidR="009A2484" w:rsidRPr="008C3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заявлением о продлении срока аккредитации журналиста СМИ. Повторного предоставления документов, указанных в пункте 3.1 Правил, не требуется, за исключением случаев изменения</w:t>
      </w:r>
      <w:bookmarkStart w:id="2" w:name="page2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регистрационных и иных данных о СМИ или сведений об аккредитуемом журналисте указанного СМИ.</w:t>
      </w:r>
    </w:p>
    <w:p w:rsidR="00416ED7" w:rsidRDefault="00B3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ПОРЯДОК ПОЛУЧЕНИЯ АККРЕДИТАЦИИ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Редакции СМИ, желающие аккредитовать своих журналистов, при </w:t>
      </w:r>
      <w:r w:rsidR="009A2484"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Совете депутатов</w:t>
      </w:r>
      <w:r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представляют на имя Председателя </w:t>
      </w:r>
      <w:r w:rsidR="009A2484"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документы: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письменную заявку (в свободной форме) на бланке редакции с исходящим номером, датой, полным наименованием СМИ, сведениями об учредителе и издателе, почтовом адресе, адресе электронной почты и официального сайта издания, номерах связи редакции СМИ, тираже, периодичности, месте нахождения редакции и издателя, Ф.И.О. журналиста СМИ, предлагаемого редакцией для аккредитации. Заявка подписывается руководителем СМИ (или его заместителем в случае отсутствия руководителя) и заверяется печатью организации (при наличии);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свидетельства о регистрации СМИ, заверенную подписью руководителя (или его заместителя в случае отсутствия руководителя) и печатью СМИ;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редакционного удостоверения представляемого на аккредитацию журналиста, заверенную печатью редакции и подписью главного редактора СМИ (лица, исполняющего его обязанности);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фотографии формата 3 x 4 журналиста, направляемого редакцией для аккредитации;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технических средств, которые будут использоваться журналистом СМИ при работе во время проведения мероприятий, проводимых </w:t>
      </w:r>
      <w:r w:rsidR="0067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Редакция СМИ в </w:t>
      </w:r>
      <w:r w:rsidR="0067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15-дневный срок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извещает </w:t>
      </w:r>
      <w:r w:rsidR="0067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 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</w:t>
      </w: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изменении своих регистрационных данных (в том числе сведений о выданных лицензиях) и иных представленных сведений (об учредителе и издателе, почтовом адресе, месте нахождения редакции и издателя, аккредитуемом журналисте и т.д.).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достоверность предоставляемых сведений несет руководитель СМИ.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3.2. Подача заявки на аккредитацию подтверждает согласие журналистов СМИ с необходимостью выполнения следующих специальных требований: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1) при осуществлении своей профессиональной деятельности уважать права, законные интересы, честь и достоинство депутатов районного Совета и муниципальных служащих аппарата 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867523">
        <w:rPr>
          <w:rFonts w:ascii="Times New Roman" w:hAnsi="Times New Roman" w:cs="Times New Roman"/>
          <w:sz w:val="28"/>
          <w:szCs w:val="28"/>
        </w:rPr>
        <w:t>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2) соблюдать нормы профессиональной этики журналистов;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lastRenderedPageBreak/>
        <w:t xml:space="preserve">3) всесторонне и объективно информировать читателей, телезрителей и радиослушателей о работе </w:t>
      </w:r>
      <w:r w:rsidR="00A72CD1" w:rsidRPr="00867523">
        <w:rPr>
          <w:rFonts w:ascii="Times New Roman" w:hAnsi="Times New Roman" w:cs="Times New Roman"/>
          <w:sz w:val="28"/>
          <w:szCs w:val="28"/>
        </w:rPr>
        <w:t>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867523">
        <w:rPr>
          <w:rFonts w:ascii="Times New Roman" w:hAnsi="Times New Roman" w:cs="Times New Roman"/>
          <w:sz w:val="28"/>
          <w:szCs w:val="28"/>
        </w:rPr>
        <w:t>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>4) не использовать свои профессиональные возможности в целях сокрытия информации или фальсификации общественно значимых сведений, распространения слухов под видом достоверных сообщений, сбора информации в пользу постороннего лица или организации, не являющейся средством массовой информации;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 xml:space="preserve">5) не использовать свои права на распространение информации с целью опорочить депутатов </w:t>
      </w:r>
      <w:r w:rsidR="00A72CD1" w:rsidRPr="00867523">
        <w:rPr>
          <w:rFonts w:ascii="Times New Roman" w:hAnsi="Times New Roman" w:cs="Times New Roman"/>
          <w:sz w:val="28"/>
          <w:szCs w:val="28"/>
        </w:rPr>
        <w:t>Совета</w:t>
      </w:r>
      <w:r w:rsidRPr="00867523">
        <w:rPr>
          <w:rFonts w:ascii="Times New Roman" w:hAnsi="Times New Roman" w:cs="Times New Roman"/>
          <w:sz w:val="28"/>
          <w:szCs w:val="28"/>
        </w:rPr>
        <w:t xml:space="preserve"> </w:t>
      </w:r>
      <w:r w:rsidR="00E95C1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867523">
        <w:rPr>
          <w:rFonts w:ascii="Times New Roman" w:hAnsi="Times New Roman" w:cs="Times New Roman"/>
          <w:sz w:val="28"/>
          <w:szCs w:val="28"/>
        </w:rPr>
        <w:t xml:space="preserve">и </w:t>
      </w:r>
      <w:r w:rsidR="00A72CD1" w:rsidRPr="00867523">
        <w:rPr>
          <w:rFonts w:ascii="Times New Roman" w:hAnsi="Times New Roman" w:cs="Times New Roman"/>
          <w:sz w:val="28"/>
          <w:szCs w:val="28"/>
        </w:rPr>
        <w:t>муниципальных служащих аппарата 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867523">
        <w:rPr>
          <w:rFonts w:ascii="Times New Roman" w:hAnsi="Times New Roman" w:cs="Times New Roman"/>
          <w:sz w:val="28"/>
          <w:szCs w:val="28"/>
        </w:rPr>
        <w:t xml:space="preserve"> по признакам пола, возраста, расовой или национальной принадлежности, языка, отношения к религии, профессии, места жительства и места работы, а также в связи с их политическими убеждениями;</w:t>
      </w:r>
    </w:p>
    <w:p w:rsidR="007C176C" w:rsidRPr="00867523" w:rsidRDefault="007C176C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7523">
        <w:rPr>
          <w:rFonts w:ascii="Times New Roman" w:hAnsi="Times New Roman" w:cs="Times New Roman"/>
          <w:sz w:val="28"/>
          <w:szCs w:val="28"/>
        </w:rPr>
        <w:t xml:space="preserve">6) не нарушать общественный порядок и нормы поведения в </w:t>
      </w:r>
      <w:r w:rsidR="00A72CD1" w:rsidRPr="00867523">
        <w:rPr>
          <w:rFonts w:ascii="Times New Roman" w:hAnsi="Times New Roman" w:cs="Times New Roman"/>
          <w:sz w:val="28"/>
          <w:szCs w:val="28"/>
        </w:rPr>
        <w:t>зале заседания Совета</w:t>
      </w:r>
      <w:r w:rsidR="00E95C10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A72CD1" w:rsidRPr="00867523">
        <w:rPr>
          <w:rFonts w:ascii="Times New Roman" w:hAnsi="Times New Roman" w:cs="Times New Roman"/>
          <w:sz w:val="28"/>
          <w:szCs w:val="28"/>
        </w:rPr>
        <w:t>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Председатель </w:t>
      </w:r>
      <w:r w:rsidR="0067797A" w:rsidRPr="00E95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издает распоряжение об аккредитации журналиста СМИ (продлении аккредитации) либо готовит письменный мотивированный отказ в ее предоставлении.</w:t>
      </w:r>
    </w:p>
    <w:p w:rsidR="00416ED7" w:rsidRPr="00867523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Журналисту СМИ может быть отказано в аккредитации в случае: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523">
        <w:rPr>
          <w:rFonts w:ascii="Times New Roman" w:hAnsi="Times New Roman" w:cs="Times New Roman"/>
          <w:sz w:val="28"/>
          <w:szCs w:val="28"/>
        </w:rPr>
        <w:t>распространения не соответствующих действительности сведений, порочащих честь и достоинство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0F3" w:rsidRPr="00335B9A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подтверждено вступившим в законную силу решением суда.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непредоставления редакцией СМИ сведений и документов, у</w:t>
      </w:r>
      <w:r w:rsidR="00430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казанных в пункте 3.1 настоящих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Правил;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редакцией СМИ недостоверной информации.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Заверенная копия распоряжения об аккредитации журналиста СМИ (продлении аккредитации) либо письменный отказ в аккредитации направляется в редакцию СМИ в </w:t>
      </w:r>
      <w:r w:rsidR="006A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30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-дневный срок со дня </w:t>
      </w:r>
      <w:r w:rsidR="006A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 решения об аккредитации журналиста СМИ или об отказе в ее предоставлении.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Именное аккредитационное удостоверение журналиста СМИ содержит следующие сведения о журналисте: фамилию, имя, отчество; наименование СМИ, которое он представляет; дату выдачи, срок действия, информацию о продлении (при наличии). </w:t>
      </w:r>
    </w:p>
    <w:p w:rsidR="00416ED7" w:rsidRDefault="00416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СРОКИ РАССМОТРЕНИЯ ЗАЯВЛЕНИЙ ОБ АККРЕДИТАЦИИ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Документы, определенные в п.3.1 настоящих Правил, подлежат рассмотрению в </w:t>
      </w:r>
      <w:r w:rsidR="00867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30-дневный срок со дня поступления.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16ED7" w:rsidRDefault="00416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6ED7" w:rsidRPr="009E4FF4" w:rsidRDefault="009E4F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ОСНОВАНИЯ, ПОРЯДОК ПРЕКРАЩЕНИЯ И ЛИШЕНИЯ АККРЕДИТАЦИИ ЖУРНАЛИСТОВ СМИ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Журналист может быть лишен аккредитации, если им или редакцией СМИ нарушены настоящие Правила аккредитации либо распространены не соответствующие действительности сведения, порочащие честь и достоинство </w:t>
      </w:r>
      <w:r w:rsidR="00E23AD0" w:rsidRPr="00335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подтверждено вступившим в законную силу решением суда.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 Аккредитация журналистов СМИ также прекращается в случаях: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прекращения аккредитованным журналистом правоотношений с редакцией СМИ, подавшей заявку на аккредитацию этого журналиста;</w:t>
      </w:r>
    </w:p>
    <w:p w:rsidR="00416ED7" w:rsidRDefault="00B32BE4" w:rsidP="00280A23">
      <w:pPr>
        <w:spacing w:after="0" w:line="240" w:lineRule="auto"/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прекращения деятельности средства массовой информации в связи с его ликвидацией, реорганизацией и по иным основаниям, предусмотренным действующим законодательством;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признания недействительными регистрации СМИ, лицензии на вещание СМИ, по заявке которого такой журналист был аккредитован.</w:t>
      </w:r>
    </w:p>
    <w:p w:rsidR="00416ED7" w:rsidRDefault="00B32BE4" w:rsidP="00280A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По основаниям, определенным в пунктах 5.1 и 5.2 настоящих Правил, Председателем </w:t>
      </w:r>
      <w:r w:rsidR="00E23AD0" w:rsidRPr="00335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издается распоряжение о лишении (прекращении) аккредитации журналиста СМИ. Копия указанного распоряжения в 5-дневный срок со дня издания направляется в редакцию соответствующего СМИ.</w:t>
      </w:r>
    </w:p>
    <w:p w:rsidR="00416ED7" w:rsidRDefault="00B32BE4" w:rsidP="000E7E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Аккредитационное удостоверение журналиста СМИ подлежит возврату в случае лишения (прекращения) аккредитации журналиста СМИ.</w:t>
      </w:r>
    </w:p>
    <w:p w:rsidR="003B2183" w:rsidRDefault="003B2183" w:rsidP="000E7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В случае утери, кражи или порчи аккредитационных документов редакция СМИ или лица, их утратившие, обязаны незамедлительно в письменной форме известить аппарат районного Совета об указанных обстоятельствах. Аккредитация данных лиц аннулируется. Вопрос о получении новой аккредитации указанными лицами рассматривается Советом </w:t>
      </w:r>
      <w:r w:rsidR="00335B9A"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настоящими Правилами.</w:t>
      </w:r>
    </w:p>
    <w:p w:rsidR="003B2183" w:rsidRDefault="003B2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B2183" w:rsidSect="002F6D5C">
      <w:headerReference w:type="default" r:id="rId7"/>
      <w:pgSz w:w="11906" w:h="16838"/>
      <w:pgMar w:top="1134" w:right="567" w:bottom="1134" w:left="1985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433" w:rsidRDefault="00B94433">
      <w:pPr>
        <w:spacing w:after="0" w:line="240" w:lineRule="auto"/>
      </w:pPr>
      <w:r>
        <w:separator/>
      </w:r>
    </w:p>
  </w:endnote>
  <w:endnote w:type="continuationSeparator" w:id="0">
    <w:p w:rsidR="00B94433" w:rsidRDefault="00B9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Devanagari">
    <w:altName w:val="Segoe U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433" w:rsidRDefault="00B94433">
      <w:pPr>
        <w:spacing w:after="0" w:line="240" w:lineRule="auto"/>
      </w:pPr>
      <w:r>
        <w:separator/>
      </w:r>
    </w:p>
  </w:footnote>
  <w:footnote w:type="continuationSeparator" w:id="0">
    <w:p w:rsidR="00B94433" w:rsidRDefault="00B9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0191529"/>
      <w:docPartObj>
        <w:docPartGallery w:val="Page Numbers (Top of Page)"/>
        <w:docPartUnique/>
      </w:docPartObj>
    </w:sdtPr>
    <w:sdtContent>
      <w:p w:rsidR="002F6D5C" w:rsidRPr="008C3272" w:rsidRDefault="00843974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32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6D5C" w:rsidRPr="008C32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C32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4BA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C32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6D5C" w:rsidRDefault="002F6D5C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ED7"/>
    <w:rsid w:val="00016A15"/>
    <w:rsid w:val="00017946"/>
    <w:rsid w:val="000E7EFE"/>
    <w:rsid w:val="001108DB"/>
    <w:rsid w:val="00120D0D"/>
    <w:rsid w:val="001F031B"/>
    <w:rsid w:val="00206192"/>
    <w:rsid w:val="002453AA"/>
    <w:rsid w:val="00280A23"/>
    <w:rsid w:val="002F6D5C"/>
    <w:rsid w:val="00335B9A"/>
    <w:rsid w:val="00352984"/>
    <w:rsid w:val="003B2183"/>
    <w:rsid w:val="00416ED7"/>
    <w:rsid w:val="004300F3"/>
    <w:rsid w:val="004A0A6B"/>
    <w:rsid w:val="004A4BA2"/>
    <w:rsid w:val="004B71E4"/>
    <w:rsid w:val="005A78EB"/>
    <w:rsid w:val="005F0526"/>
    <w:rsid w:val="00621E21"/>
    <w:rsid w:val="0067797A"/>
    <w:rsid w:val="006A051D"/>
    <w:rsid w:val="006D7C25"/>
    <w:rsid w:val="00766F8F"/>
    <w:rsid w:val="007C176C"/>
    <w:rsid w:val="00843974"/>
    <w:rsid w:val="00867523"/>
    <w:rsid w:val="008C3272"/>
    <w:rsid w:val="008E4723"/>
    <w:rsid w:val="009201B5"/>
    <w:rsid w:val="00920DD1"/>
    <w:rsid w:val="00933629"/>
    <w:rsid w:val="009753A1"/>
    <w:rsid w:val="009760CD"/>
    <w:rsid w:val="009A2484"/>
    <w:rsid w:val="009B0C1F"/>
    <w:rsid w:val="009E2899"/>
    <w:rsid w:val="009E4FF4"/>
    <w:rsid w:val="00A40654"/>
    <w:rsid w:val="00A72CD1"/>
    <w:rsid w:val="00A84E86"/>
    <w:rsid w:val="00AD7351"/>
    <w:rsid w:val="00B32BE4"/>
    <w:rsid w:val="00B72AA1"/>
    <w:rsid w:val="00B94433"/>
    <w:rsid w:val="00CB0380"/>
    <w:rsid w:val="00D32A4D"/>
    <w:rsid w:val="00E23AD0"/>
    <w:rsid w:val="00E2588E"/>
    <w:rsid w:val="00E50A50"/>
    <w:rsid w:val="00E95C10"/>
    <w:rsid w:val="00EE2214"/>
    <w:rsid w:val="00F61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D5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B92A9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92A9E"/>
    <w:rPr>
      <w:rFonts w:ascii="Arial" w:eastAsia="Times New Roman" w:hAnsi="Arial" w:cs="Times New Roman"/>
      <w:b/>
      <w:bCs/>
      <w:kern w:val="2"/>
      <w:sz w:val="32"/>
      <w:szCs w:val="32"/>
    </w:rPr>
  </w:style>
  <w:style w:type="character" w:customStyle="1" w:styleId="a3">
    <w:name w:val="Заголовок Знак"/>
    <w:basedOn w:val="a0"/>
    <w:uiPriority w:val="99"/>
    <w:qFormat/>
    <w:rsid w:val="00B92A9E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4">
    <w:name w:val="Верхний колонтитул Знак"/>
    <w:basedOn w:val="a0"/>
    <w:uiPriority w:val="99"/>
    <w:qFormat/>
    <w:rsid w:val="00C9352C"/>
  </w:style>
  <w:style w:type="character" w:customStyle="1" w:styleId="a5">
    <w:name w:val="Нижний колонтитул Знак"/>
    <w:basedOn w:val="a0"/>
    <w:uiPriority w:val="99"/>
    <w:qFormat/>
    <w:rsid w:val="00C9352C"/>
  </w:style>
  <w:style w:type="paragraph" w:styleId="a6">
    <w:name w:val="Title"/>
    <w:basedOn w:val="a"/>
    <w:next w:val="a7"/>
    <w:uiPriority w:val="99"/>
    <w:qFormat/>
    <w:rsid w:val="00B92A9E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7">
    <w:name w:val="Body Text"/>
    <w:basedOn w:val="a"/>
    <w:rsid w:val="006D7C25"/>
    <w:pPr>
      <w:spacing w:after="140" w:line="276" w:lineRule="auto"/>
    </w:pPr>
  </w:style>
  <w:style w:type="paragraph" w:styleId="a8">
    <w:name w:val="List"/>
    <w:basedOn w:val="a7"/>
    <w:rsid w:val="006D7C25"/>
    <w:rPr>
      <w:rFonts w:cs="Droid Sans Devanagari"/>
    </w:rPr>
  </w:style>
  <w:style w:type="paragraph" w:styleId="a9">
    <w:name w:val="caption"/>
    <w:basedOn w:val="a"/>
    <w:qFormat/>
    <w:rsid w:val="006D7C25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rsid w:val="006D7C25"/>
    <w:pPr>
      <w:suppressLineNumbers/>
    </w:pPr>
    <w:rPr>
      <w:rFonts w:cs="Droid Sans Devanagari"/>
    </w:rPr>
  </w:style>
  <w:style w:type="paragraph" w:styleId="ab">
    <w:name w:val="Normal (Web)"/>
    <w:basedOn w:val="a"/>
    <w:uiPriority w:val="99"/>
    <w:semiHidden/>
    <w:unhideWhenUsed/>
    <w:qFormat/>
    <w:rsid w:val="00B92A9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Верхний и нижний колонтитулы"/>
    <w:basedOn w:val="a"/>
    <w:qFormat/>
    <w:rsid w:val="006D7C25"/>
  </w:style>
  <w:style w:type="paragraph" w:styleId="ad">
    <w:name w:val="header"/>
    <w:basedOn w:val="a"/>
    <w:uiPriority w:val="99"/>
    <w:unhideWhenUsed/>
    <w:rsid w:val="00C9352C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9352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врезки"/>
    <w:basedOn w:val="a"/>
    <w:qFormat/>
    <w:rsid w:val="006D7C25"/>
  </w:style>
  <w:style w:type="paragraph" w:styleId="af0">
    <w:name w:val="Revision"/>
    <w:hidden/>
    <w:uiPriority w:val="99"/>
    <w:semiHidden/>
    <w:rsid w:val="00B32BE4"/>
    <w:pPr>
      <w:suppressAutoHyphens w:val="0"/>
    </w:pPr>
  </w:style>
  <w:style w:type="paragraph" w:styleId="af1">
    <w:name w:val="Balloon Text"/>
    <w:basedOn w:val="a"/>
    <w:link w:val="af2"/>
    <w:uiPriority w:val="99"/>
    <w:semiHidden/>
    <w:unhideWhenUsed/>
    <w:rsid w:val="00A40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0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РФ от 27.12.1991 N 2124-1(ред. от 29.12.2022)"О средствах массовой информации"</vt:lpstr>
    </vt:vector>
  </TitlesOfParts>
  <Company>КонсультантПлюс Версия 4022.00.55</Company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РФ от 27.12.1991 N 2124-1(ред. от 29.12.2022)"О средствах массовой информации"</dc:title>
  <dc:creator>Р.В. Курчатов</dc:creator>
  <cp:lastModifiedBy>user</cp:lastModifiedBy>
  <cp:revision>10</cp:revision>
  <cp:lastPrinted>2023-06-20T10:07:00Z</cp:lastPrinted>
  <dcterms:created xsi:type="dcterms:W3CDTF">2023-06-15T10:55:00Z</dcterms:created>
  <dcterms:modified xsi:type="dcterms:W3CDTF">2023-08-07T06:11:00Z</dcterms:modified>
  <dc:language>ru-RU</dc:language>
</cp:coreProperties>
</file>